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C0" w:rsidRPr="00A5067A" w:rsidRDefault="0025383C" w:rsidP="001D6341">
      <w:pPr>
        <w:pStyle w:val="Textbody"/>
        <w:jc w:val="both"/>
        <w:rPr>
          <w:rFonts w:ascii="Excelsior LT Std" w:hAnsi="Excelsior LT Std"/>
          <w:b/>
          <w:bCs/>
          <w:color w:val="000000"/>
          <w:sz w:val="52"/>
          <w:lang w:val="da-DK"/>
        </w:rPr>
      </w:pPr>
      <w:bookmarkStart w:id="0" w:name="docs-internal-guid-fa27b266-faea-771f-e4"/>
      <w:bookmarkEnd w:id="0"/>
      <w:r w:rsidRPr="00A5067A">
        <w:rPr>
          <w:rFonts w:ascii="Excelsior LT Std" w:hAnsi="Excelsior LT Std"/>
          <w:b/>
          <w:bCs/>
          <w:color w:val="000000"/>
          <w:sz w:val="52"/>
          <w:lang w:val="da-DK"/>
        </w:rPr>
        <w:t>E</w:t>
      </w:r>
      <w:r w:rsidR="001D6341">
        <w:rPr>
          <w:rFonts w:ascii="Excelsior LT Std" w:hAnsi="Excelsior LT Std"/>
          <w:b/>
          <w:bCs/>
          <w:color w:val="000000"/>
          <w:sz w:val="52"/>
          <w:lang w:val="da-DK"/>
        </w:rPr>
        <w:t xml:space="preserve">N </w:t>
      </w:r>
      <w:r w:rsidRPr="00A5067A">
        <w:rPr>
          <w:rFonts w:ascii="Excelsior LT Std" w:hAnsi="Excelsior LT Std"/>
          <w:b/>
          <w:bCs/>
          <w:color w:val="000000"/>
          <w:sz w:val="52"/>
          <w:lang w:val="da-DK"/>
        </w:rPr>
        <w:t>FEMINISME FOR ALLE</w:t>
      </w:r>
    </w:p>
    <w:p w:rsidR="00A5067A" w:rsidRDefault="0025383C" w:rsidP="001D6341">
      <w:pPr>
        <w:pStyle w:val="Textbody"/>
        <w:jc w:val="both"/>
        <w:rPr>
          <w:rFonts w:ascii="Excelsior LT Std" w:hAnsi="Excelsior LT Std"/>
          <w:color w:val="00000A"/>
          <w:lang w:val="da-DK"/>
        </w:rPr>
      </w:pPr>
      <w:r w:rsidRPr="00A5067A">
        <w:rPr>
          <w:rFonts w:ascii="Excelsior LT Std" w:hAnsi="Excelsior LT Std"/>
          <w:lang w:val="da-DK"/>
        </w:rPr>
        <w:t>Alle mennesker skal have magten over egen krop, eget liv og egen fremti</w:t>
      </w:r>
      <w:r w:rsidR="00A5067A">
        <w:rPr>
          <w:rFonts w:ascii="Excelsior LT Std" w:hAnsi="Excelsior LT Std"/>
          <w:lang w:val="da-DK"/>
        </w:rPr>
        <w:t>d</w:t>
      </w:r>
      <w:r w:rsidRPr="00A5067A">
        <w:rPr>
          <w:rFonts w:ascii="Excelsior LT Std" w:hAnsi="Excelsior LT Std"/>
          <w:lang w:val="da-DK"/>
        </w:rPr>
        <w:t xml:space="preserve">. Alle skal være lige - ikke kun for loven, men også i værd og muligheder. Sådan er det </w:t>
      </w:r>
      <w:r w:rsidRPr="00A5067A">
        <w:rPr>
          <w:rFonts w:ascii="Excelsior LT Std" w:hAnsi="Excelsior LT Std"/>
          <w:lang w:val="da-DK"/>
        </w:rPr>
        <w:t xml:space="preserve">ikke i dag. Mange faktorer begrænser den enkeltes frihed, og køn er en af de mest markante. Dette papir skitserer SFU’s feministiske analyse og ideologi, De mest grundlæggende kønsproblematikker i dagens Danmark og vores kamp for at ændre det. </w:t>
      </w:r>
      <w:r w:rsidRPr="00A5067A">
        <w:rPr>
          <w:rFonts w:ascii="Excelsior LT Std" w:hAnsi="Excelsior LT Std"/>
          <w:color w:val="00000A"/>
          <w:lang w:val="da-DK"/>
        </w:rPr>
        <w:t xml:space="preserve">I SFU er vi </w:t>
      </w:r>
      <w:r w:rsidRPr="00A5067A">
        <w:rPr>
          <w:rFonts w:ascii="Excelsior LT Std" w:hAnsi="Excelsior LT Std"/>
          <w:color w:val="00000A"/>
          <w:lang w:val="da-DK"/>
        </w:rPr>
        <w:t>feminister, fordi vi kæmper for ligestilling og anerkender, at kvinder og alle mennesker, der uanset køn udtrykker femininitet, er undertrykt af samfundet.</w:t>
      </w:r>
    </w:p>
    <w:p w:rsidR="00A5067A" w:rsidRPr="00A5067A" w:rsidRDefault="00A5067A" w:rsidP="001D6341">
      <w:pPr>
        <w:pStyle w:val="Textbody"/>
        <w:jc w:val="both"/>
        <w:rPr>
          <w:rFonts w:ascii="Excelsior LT Std" w:hAnsi="Excelsior LT Std"/>
          <w:color w:val="00000A"/>
          <w:lang w:val="da-DK"/>
        </w:rPr>
      </w:pPr>
    </w:p>
    <w:p w:rsidR="00A5067A" w:rsidRPr="00A5067A" w:rsidRDefault="0025383C" w:rsidP="001D6341">
      <w:pPr>
        <w:pStyle w:val="Textbody"/>
        <w:jc w:val="both"/>
        <w:rPr>
          <w:rFonts w:ascii="Excelsior LT Std" w:hAnsi="Excelsior LT Std"/>
          <w:color w:val="666666"/>
          <w:sz w:val="30"/>
          <w:lang w:val="da-DK"/>
        </w:rPr>
      </w:pPr>
      <w:r w:rsidRPr="00A5067A">
        <w:rPr>
          <w:rFonts w:ascii="Excelsior LT Std" w:hAnsi="Excelsior LT Std"/>
          <w:b/>
          <w:bCs/>
          <w:color w:val="000000"/>
          <w:sz w:val="36"/>
          <w:szCs w:val="36"/>
          <w:lang w:val="da-DK"/>
        </w:rPr>
        <w:t>Magt og frihed</w:t>
      </w:r>
    </w:p>
    <w:p w:rsidR="00A5067A" w:rsidRDefault="0025383C" w:rsidP="001D6341">
      <w:pPr>
        <w:pStyle w:val="Textbody"/>
        <w:jc w:val="both"/>
        <w:rPr>
          <w:rFonts w:ascii="Excelsior LT Std" w:hAnsi="Excelsior LT Std"/>
          <w:color w:val="00000A"/>
          <w:lang w:val="da-DK"/>
        </w:rPr>
      </w:pPr>
      <w:r w:rsidRPr="00A5067A">
        <w:rPr>
          <w:rFonts w:ascii="Excelsior LT Std" w:hAnsi="Excelsior LT Std"/>
          <w:color w:val="000000"/>
          <w:lang w:val="da-DK"/>
        </w:rPr>
        <w:t xml:space="preserve">Historisk har den hvide, heteroseksuelle mand, som betegner sig ved det køn han blev </w:t>
      </w:r>
      <w:r w:rsidRPr="00A5067A">
        <w:rPr>
          <w:rFonts w:ascii="Excelsior LT Std" w:hAnsi="Excelsior LT Std"/>
          <w:color w:val="000000"/>
          <w:lang w:val="da-DK"/>
        </w:rPr>
        <w:t xml:space="preserve">tildelt ved fødslen, altid været det neutrale udgangspunkt. Alle andre defineres stadig i dag ud fra, hvordan de adskiller sig derfra. </w:t>
      </w:r>
      <w:r w:rsidRPr="00A5067A">
        <w:rPr>
          <w:rFonts w:ascii="Excelsior LT Std" w:hAnsi="Excelsior LT Std"/>
          <w:color w:val="00000A"/>
          <w:lang w:val="da-DK"/>
        </w:rPr>
        <w:t xml:space="preserve">Det skyldes økonomisk, kulturelle og sociale strukturer, der placerer disse privilegerede mænd i en position, hvor deres </w:t>
      </w:r>
      <w:r w:rsidRPr="00A5067A">
        <w:rPr>
          <w:rFonts w:ascii="Excelsior LT Std" w:hAnsi="Excelsior LT Std"/>
          <w:color w:val="00000A"/>
          <w:lang w:val="da-DK"/>
        </w:rPr>
        <w:t>historie bliver menneskehedens historie.</w:t>
      </w:r>
      <w:r w:rsidRPr="00A5067A">
        <w:rPr>
          <w:rFonts w:ascii="Excelsior LT Std" w:hAnsi="Excelsior LT Std"/>
          <w:color w:val="000000"/>
          <w:lang w:val="da-DK"/>
        </w:rPr>
        <w:t xml:space="preserve"> At kunne definere virkeligheden er et af de mest grundlæggende magtredskaber. Vores feminisme handler om at brede magten ud og skabe frihed for alle. Undertrykkende strukturer bekæmpes ikke ved, at enkeltpersoner </w:t>
      </w:r>
      <w:r w:rsidRPr="00A5067A">
        <w:rPr>
          <w:rFonts w:ascii="Excelsior LT Std" w:hAnsi="Excelsior LT Std"/>
          <w:color w:val="000000"/>
          <w:lang w:val="da-DK"/>
        </w:rPr>
        <w:t xml:space="preserve">går imod dem. Kønskampen handler ikke om, at det enkelte individ skal kæmpe sin egen kamp, men at vi i fællesskab skal kæmpe for lige rettigheder og muligheder for alle. </w:t>
      </w:r>
      <w:r w:rsidRPr="00A5067A">
        <w:rPr>
          <w:rFonts w:ascii="Excelsior LT Std" w:hAnsi="Excelsior LT Std"/>
          <w:color w:val="00000A"/>
          <w:lang w:val="da-DK"/>
        </w:rPr>
        <w:t xml:space="preserve">Problemet løses ikke af, at den enkelte kvinde er god til at forhandle løn, men af at </w:t>
      </w:r>
      <w:r w:rsidRPr="00A5067A">
        <w:rPr>
          <w:rFonts w:ascii="Excelsior LT Std" w:hAnsi="Excelsior LT Std"/>
          <w:color w:val="00000A"/>
          <w:lang w:val="da-DK"/>
        </w:rPr>
        <w:t>alle får lige løn for lige arbejde.</w:t>
      </w:r>
      <w:r w:rsidRPr="00A5067A">
        <w:rPr>
          <w:rFonts w:ascii="Excelsior LT Std" w:hAnsi="Excelsior LT Std"/>
          <w:color w:val="000000"/>
          <w:lang w:val="da-DK"/>
        </w:rPr>
        <w:t xml:space="preserve"> Kun i fællesskab kan vi nedbryde de undertrykkende strukturer. </w:t>
      </w:r>
      <w:r w:rsidRPr="00A5067A">
        <w:rPr>
          <w:rFonts w:ascii="Excelsior LT Std" w:hAnsi="Excelsior LT Std"/>
          <w:color w:val="00000A"/>
          <w:lang w:val="da-DK"/>
        </w:rPr>
        <w:t xml:space="preserve">Kun i fællesskab kan vi kæmpe mod dem, der vil splitte os. Kun i fællesskab kan vi kæmpe mod de kræfter i vores samfund der vil skabe ulighed, ved at spille </w:t>
      </w:r>
      <w:r w:rsidRPr="00A5067A">
        <w:rPr>
          <w:rFonts w:ascii="Excelsior LT Std" w:hAnsi="Excelsior LT Std"/>
          <w:color w:val="00000A"/>
          <w:lang w:val="da-DK"/>
        </w:rPr>
        <w:t>mænd og kvinder og køn ud mod hinanden.</w:t>
      </w:r>
    </w:p>
    <w:p w:rsidR="00A5067A" w:rsidRPr="00A5067A" w:rsidRDefault="00A5067A" w:rsidP="001D6341">
      <w:pPr>
        <w:pStyle w:val="Textbody"/>
        <w:jc w:val="both"/>
        <w:rPr>
          <w:rFonts w:ascii="Excelsior LT Std" w:hAnsi="Excelsior LT Std"/>
          <w:color w:val="00000A"/>
          <w:lang w:val="da-DK"/>
        </w:rPr>
      </w:pPr>
    </w:p>
    <w:p w:rsidR="00A5067A" w:rsidRDefault="0025383C" w:rsidP="001D6341">
      <w:pPr>
        <w:pStyle w:val="Overskrift1"/>
        <w:spacing w:line="276" w:lineRule="auto"/>
        <w:jc w:val="both"/>
        <w:rPr>
          <w:rFonts w:ascii="Excelsior LT Std" w:hAnsi="Excelsior LT Std"/>
          <w:b w:val="0"/>
          <w:color w:val="666666"/>
          <w:sz w:val="30"/>
          <w:lang w:val="da-DK"/>
        </w:rPr>
      </w:pPr>
      <w:r w:rsidRPr="00A5067A">
        <w:rPr>
          <w:rFonts w:ascii="Excelsior LT Std" w:hAnsi="Excelsior LT Std"/>
          <w:color w:val="000000"/>
          <w:sz w:val="36"/>
          <w:szCs w:val="36"/>
          <w:lang w:val="da-DK"/>
        </w:rPr>
        <w:t>En inkluderende feminisme</w:t>
      </w:r>
    </w:p>
    <w:p w:rsidR="00A5067A" w:rsidRDefault="0025383C" w:rsidP="001D6341">
      <w:pPr>
        <w:pStyle w:val="Overskrift1"/>
        <w:spacing w:line="276" w:lineRule="auto"/>
        <w:jc w:val="both"/>
        <w:rPr>
          <w:rFonts w:ascii="Excelsior LT Std" w:hAnsi="Excelsior LT Std"/>
          <w:b w:val="0"/>
          <w:color w:val="00000A"/>
          <w:sz w:val="24"/>
          <w:szCs w:val="24"/>
          <w:lang w:val="da-DK"/>
        </w:rPr>
      </w:pPr>
      <w:r w:rsidRPr="00A5067A">
        <w:rPr>
          <w:rFonts w:ascii="Excelsior LT Std" w:hAnsi="Excelsior LT Std"/>
          <w:b w:val="0"/>
          <w:color w:val="000000"/>
          <w:sz w:val="24"/>
          <w:szCs w:val="24"/>
          <w:lang w:val="da-DK"/>
        </w:rPr>
        <w:t xml:space="preserve">Magtstrukturer findes i mange forskellige former, som påvirker hinanden.  </w:t>
      </w:r>
      <w:r w:rsidRPr="00A5067A">
        <w:rPr>
          <w:rFonts w:ascii="Excelsior LT Std" w:hAnsi="Excelsior LT Std"/>
          <w:b w:val="0"/>
          <w:color w:val="00000A"/>
          <w:sz w:val="24"/>
          <w:szCs w:val="24"/>
          <w:lang w:val="da-DK"/>
        </w:rPr>
        <w:t>Kønsundertrykkelse</w:t>
      </w:r>
      <w:r w:rsidRPr="00A5067A">
        <w:rPr>
          <w:rFonts w:ascii="Excelsior LT Std" w:hAnsi="Excelsior LT Std"/>
          <w:b w:val="0"/>
          <w:color w:val="000000"/>
          <w:sz w:val="24"/>
          <w:szCs w:val="24"/>
          <w:lang w:val="da-DK"/>
        </w:rPr>
        <w:t xml:space="preserve"> kan aldrig isoleres fra de øvrige undertrykkelsesformer, og derfor er vores feminisme intersekti</w:t>
      </w:r>
      <w:r w:rsidRPr="00A5067A">
        <w:rPr>
          <w:rFonts w:ascii="Excelsior LT Std" w:hAnsi="Excelsior LT Std"/>
          <w:b w:val="0"/>
          <w:color w:val="000000"/>
          <w:sz w:val="24"/>
          <w:szCs w:val="24"/>
          <w:lang w:val="da-DK"/>
        </w:rPr>
        <w:t>onel. Det betyder, at den kun giver mening i samspil med kapitalismekritik, antiracisme og modstand mod alle øvrige former for undertrykkelse. Det er derfor vigtigt, at vi som feminister er bevidste om, at kønsproblematikker opleves forskelligt at forskell</w:t>
      </w:r>
      <w:r w:rsidRPr="00A5067A">
        <w:rPr>
          <w:rFonts w:ascii="Excelsior LT Std" w:hAnsi="Excelsior LT Std"/>
          <w:b w:val="0"/>
          <w:color w:val="000000"/>
          <w:sz w:val="24"/>
          <w:szCs w:val="24"/>
          <w:lang w:val="da-DK"/>
        </w:rPr>
        <w:t xml:space="preserve">ige mennesker. </w:t>
      </w:r>
      <w:r w:rsidRPr="00A5067A">
        <w:rPr>
          <w:rFonts w:ascii="Excelsior LT Std" w:hAnsi="Excelsior LT Std"/>
          <w:b w:val="0"/>
          <w:color w:val="00000A"/>
          <w:sz w:val="24"/>
          <w:szCs w:val="24"/>
          <w:lang w:val="da-DK"/>
        </w:rPr>
        <w:t>Racialiserede kvinder – kvinder, der på baggrund af udseende, religion eller etnicitet udsættes for racisme</w:t>
      </w:r>
      <w:r w:rsidRPr="00A5067A">
        <w:rPr>
          <w:rFonts w:ascii="Excelsior LT Std" w:hAnsi="Excelsior LT Std"/>
          <w:b w:val="0"/>
          <w:color w:val="000000"/>
          <w:sz w:val="24"/>
          <w:szCs w:val="24"/>
          <w:lang w:val="da-DK"/>
        </w:rPr>
        <w:t xml:space="preserve">  - oplever for eksempel en racistisk sexisme, når de ses som eksotiske. Når hele befolkningsgrupper fetisheres, usynliggøres eller la</w:t>
      </w:r>
      <w:r w:rsidRPr="00A5067A">
        <w:rPr>
          <w:rFonts w:ascii="Excelsior LT Std" w:hAnsi="Excelsior LT Std"/>
          <w:b w:val="0"/>
          <w:color w:val="000000"/>
          <w:sz w:val="24"/>
          <w:szCs w:val="24"/>
          <w:lang w:val="da-DK"/>
        </w:rPr>
        <w:t xml:space="preserve">tterliggøres, legitimerer det undertrykkelse af dem, fordi de umenneskeliggøres. </w:t>
      </w:r>
      <w:r w:rsidRPr="00A5067A">
        <w:rPr>
          <w:rFonts w:ascii="Excelsior LT Std" w:hAnsi="Excelsior LT Std"/>
          <w:b w:val="0"/>
          <w:color w:val="00000A"/>
          <w:sz w:val="24"/>
          <w:szCs w:val="24"/>
          <w:lang w:val="da-DK"/>
        </w:rPr>
        <w:t xml:space="preserve">Samtidig er det vigtigt at vores feminisme ikke er binær, og altså ikke begrænser sig til samfundets opfattelse af køn som kun værende mænd </w:t>
      </w:r>
      <w:r w:rsidRPr="00A5067A">
        <w:rPr>
          <w:rFonts w:ascii="Excelsior LT Std" w:hAnsi="Excelsior LT Std"/>
          <w:b w:val="0"/>
          <w:color w:val="00000A"/>
          <w:sz w:val="24"/>
          <w:szCs w:val="24"/>
          <w:lang w:val="da-DK"/>
        </w:rPr>
        <w:lastRenderedPageBreak/>
        <w:t>og kvinder. Vores feminisme må aldr</w:t>
      </w:r>
      <w:r w:rsidRPr="00A5067A">
        <w:rPr>
          <w:rFonts w:ascii="Excelsior LT Std" w:hAnsi="Excelsior LT Std"/>
          <w:b w:val="0"/>
          <w:color w:val="00000A"/>
          <w:sz w:val="24"/>
          <w:szCs w:val="24"/>
          <w:lang w:val="da-DK"/>
        </w:rPr>
        <w:t>ig kun handle om forholdet mellem mænd og kvinder, men bør også handle om samfundets krav til en entydig og traditionel kønsidentitet. Vi skal gøre op med den diskriminerende binære kønsdeling, for vores feminisme er også kampen for dem, der hverken er mæn</w:t>
      </w:r>
      <w:r w:rsidRPr="00A5067A">
        <w:rPr>
          <w:rFonts w:ascii="Excelsior LT Std" w:hAnsi="Excelsior LT Std"/>
          <w:b w:val="0"/>
          <w:color w:val="00000A"/>
          <w:sz w:val="24"/>
          <w:szCs w:val="24"/>
          <w:lang w:val="da-DK"/>
        </w:rPr>
        <w:t>d eller kvinder, og som oplever undertrykkelse og negligering</w:t>
      </w:r>
      <w:r w:rsidR="00A5067A">
        <w:rPr>
          <w:rFonts w:ascii="Excelsior LT Std" w:hAnsi="Excelsior LT Std"/>
          <w:b w:val="0"/>
          <w:color w:val="00000A"/>
          <w:sz w:val="24"/>
          <w:szCs w:val="24"/>
          <w:lang w:val="da-DK"/>
        </w:rPr>
        <w:t>.</w:t>
      </w:r>
    </w:p>
    <w:p w:rsidR="00A5067A" w:rsidRPr="00A5067A" w:rsidRDefault="00A5067A" w:rsidP="001D6341">
      <w:pPr>
        <w:pStyle w:val="Textbody"/>
        <w:jc w:val="both"/>
        <w:rPr>
          <w:lang w:val="da-DK"/>
        </w:rPr>
      </w:pPr>
    </w:p>
    <w:p w:rsidR="007A29C0" w:rsidRPr="00A5067A" w:rsidRDefault="0025383C" w:rsidP="001D6341">
      <w:pPr>
        <w:pStyle w:val="Overskrift1"/>
        <w:spacing w:line="276" w:lineRule="auto"/>
        <w:jc w:val="both"/>
        <w:rPr>
          <w:rFonts w:ascii="Excelsior LT Std" w:hAnsi="Excelsior LT Std"/>
          <w:sz w:val="36"/>
          <w:szCs w:val="36"/>
          <w:lang w:val="da-DK"/>
        </w:rPr>
      </w:pPr>
      <w:r w:rsidRPr="00A5067A">
        <w:rPr>
          <w:rFonts w:ascii="Excelsior LT Std" w:hAnsi="Excelsior LT Std"/>
          <w:sz w:val="36"/>
          <w:szCs w:val="36"/>
          <w:lang w:val="da-DK"/>
        </w:rPr>
        <w:t>Privilegieblindhed</w:t>
      </w:r>
    </w:p>
    <w:p w:rsidR="00A5067A" w:rsidRDefault="0025383C" w:rsidP="001D6341">
      <w:pPr>
        <w:pStyle w:val="Textbody"/>
        <w:jc w:val="both"/>
        <w:rPr>
          <w:rFonts w:ascii="Excelsior LT Std" w:hAnsi="Excelsior LT Std"/>
          <w:color w:val="00000A"/>
          <w:lang w:val="da-DK"/>
        </w:rPr>
      </w:pPr>
      <w:r w:rsidRPr="00A5067A">
        <w:rPr>
          <w:rFonts w:ascii="Excelsior LT Std" w:hAnsi="Excelsior LT Std"/>
          <w:lang w:val="da-DK"/>
        </w:rPr>
        <w:t>Privilegier er i udgangspunktet usynlige for dem, der har dem. Det er en luksus at opleve, at forhold som køn, klasse, seksualitet, etnicitet og handicap ikke er noget, man b</w:t>
      </w:r>
      <w:r w:rsidRPr="00A5067A">
        <w:rPr>
          <w:rFonts w:ascii="Excelsior LT Std" w:hAnsi="Excelsior LT Std"/>
          <w:lang w:val="da-DK"/>
        </w:rPr>
        <w:t xml:space="preserve">ehøver at skænke en tanke. </w:t>
      </w:r>
      <w:r w:rsidRPr="00A5067A">
        <w:rPr>
          <w:rFonts w:ascii="Excelsior LT Std" w:hAnsi="Excelsior LT Std"/>
          <w:color w:val="00000A"/>
          <w:lang w:val="da-DK"/>
        </w:rPr>
        <w:t>Det kan være svært at erkende, at man har fordele, som andre ikke har, og som man derfor ikke naturligt er berettiget til.</w:t>
      </w:r>
      <w:r w:rsidRPr="00A5067A">
        <w:rPr>
          <w:rFonts w:ascii="Excelsior LT Std" w:hAnsi="Excelsior LT Std"/>
          <w:lang w:val="da-DK"/>
        </w:rPr>
        <w:t xml:space="preserve"> Millionæren kan føle sig uberettiget angrebet hvis der indføres millionærskat. Virksomhedsejeren kan nogle</w:t>
      </w:r>
      <w:r w:rsidRPr="00A5067A">
        <w:rPr>
          <w:rFonts w:ascii="Excelsior LT Std" w:hAnsi="Excelsior LT Std"/>
          <w:lang w:val="da-DK"/>
        </w:rPr>
        <w:t xml:space="preserve"> føle, at privat ejendomsret over produktionsmidlerne er en menneskeret. På samme måde kan mænd føle, at de bliver krænket på deres personlige frihed, når bogen udfordrer deres “ret” til at have nemmere adgang til magtpositioner og udnytte kvinder til tilf</w:t>
      </w:r>
      <w:r w:rsidRPr="00A5067A">
        <w:rPr>
          <w:rFonts w:ascii="Excelsior LT Std" w:hAnsi="Excelsior LT Std"/>
          <w:lang w:val="da-DK"/>
        </w:rPr>
        <w:t xml:space="preserve">redsstillelse af følelsesmæssige, seksuelle og praktiske behov. </w:t>
      </w:r>
      <w:r w:rsidRPr="00A5067A">
        <w:rPr>
          <w:rFonts w:ascii="Excelsior LT Std" w:hAnsi="Excelsior LT Std"/>
          <w:color w:val="00000A"/>
          <w:lang w:val="da-DK"/>
        </w:rPr>
        <w:t>Derfor kan nogle mænd reagere med vrede, når deres interesse i en kvinde bliver afvist.</w:t>
      </w:r>
      <w:r w:rsidRPr="00A5067A">
        <w:rPr>
          <w:rFonts w:ascii="Excelsior LT Std" w:hAnsi="Excelsior LT Std"/>
          <w:lang w:val="da-DK"/>
        </w:rPr>
        <w:t xml:space="preserve"> Når ulighed er status quo, kan de, der nyder godt af </w:t>
      </w:r>
      <w:r w:rsidR="001D6341">
        <w:rPr>
          <w:rFonts w:ascii="Excelsior LT Std" w:hAnsi="Excelsior LT Std"/>
          <w:lang w:val="da-DK"/>
        </w:rPr>
        <w:t>den, glemme, at der er andre</w:t>
      </w:r>
      <w:r w:rsidRPr="00A5067A">
        <w:rPr>
          <w:rFonts w:ascii="Excelsior LT Std" w:hAnsi="Excelsior LT Std"/>
          <w:lang w:val="da-DK"/>
        </w:rPr>
        <w:t>, der lider under den.</w:t>
      </w:r>
      <w:r w:rsidRPr="00A5067A">
        <w:rPr>
          <w:rFonts w:ascii="Excelsior LT Std" w:hAnsi="Excelsior LT Std"/>
          <w:lang w:val="da-DK"/>
        </w:rPr>
        <w:t xml:space="preserve"> Man har ikke selv valgt sine privilegier, men man har altid et ansvar for at være bevidst om dem og være lydhør over for de mennesker, der mærker konsekvenserne af den skæve fordeling af dem. </w:t>
      </w:r>
      <w:r w:rsidRPr="00A5067A">
        <w:rPr>
          <w:rFonts w:ascii="Excelsior LT Std" w:hAnsi="Excelsior LT Std"/>
          <w:color w:val="00000A"/>
          <w:lang w:val="da-DK"/>
        </w:rPr>
        <w:t>Vi skal lytte mere til hverdagens eksperter og kæmpe for at der</w:t>
      </w:r>
      <w:r w:rsidRPr="00A5067A">
        <w:rPr>
          <w:rFonts w:ascii="Excelsior LT Std" w:hAnsi="Excelsior LT Std"/>
          <w:color w:val="00000A"/>
          <w:lang w:val="da-DK"/>
        </w:rPr>
        <w:t>es stemmer bliver hørt i debatten.</w:t>
      </w:r>
      <w:r w:rsidRPr="00A5067A">
        <w:rPr>
          <w:rFonts w:ascii="Excelsior LT Std" w:hAnsi="Excelsior LT Std"/>
          <w:lang w:val="da-DK"/>
        </w:rPr>
        <w:t xml:space="preserve"> </w:t>
      </w:r>
      <w:r w:rsidRPr="00A5067A">
        <w:rPr>
          <w:rFonts w:ascii="Excelsior LT Std" w:hAnsi="Excelsior LT Std"/>
          <w:lang w:val="da-DK"/>
        </w:rPr>
        <w:t xml:space="preserve"> </w:t>
      </w:r>
      <w:r w:rsidRPr="00A5067A">
        <w:rPr>
          <w:rFonts w:ascii="Excelsior LT Std" w:hAnsi="Excelsior LT Std"/>
          <w:color w:val="00000A"/>
          <w:lang w:val="da-DK"/>
        </w:rPr>
        <w:t>Ligesom det kan være svært for de privilegerede at anerkende, at de har privilegier, kan det</w:t>
      </w:r>
      <w:r w:rsidR="001D6341">
        <w:rPr>
          <w:rFonts w:ascii="Excelsior LT Std" w:hAnsi="Excelsior LT Std"/>
          <w:color w:val="00000A"/>
          <w:lang w:val="da-DK"/>
        </w:rPr>
        <w:t xml:space="preserve"> også være svært for de uprivile</w:t>
      </w:r>
      <w:r w:rsidRPr="00A5067A">
        <w:rPr>
          <w:rFonts w:ascii="Excelsior LT Std" w:hAnsi="Excelsior LT Std"/>
          <w:color w:val="00000A"/>
          <w:lang w:val="da-DK"/>
        </w:rPr>
        <w:t>gerede at se, at der er en ulige fordeling af disse. Det skyldes, at vi alle er opvokset med den</w:t>
      </w:r>
      <w:r w:rsidRPr="00A5067A">
        <w:rPr>
          <w:rFonts w:ascii="Excelsior LT Std" w:hAnsi="Excelsior LT Std"/>
          <w:color w:val="00000A"/>
          <w:lang w:val="da-DK"/>
        </w:rPr>
        <w:t>ne fordeling, hvorfor ikke alle naturligt stiller spørgsmålstegn ved den – heller ikke dem, der rammes af den. SFU vil derfor kæmpe for at udbrede anerkendelsen af den strukturelle ulighed hos dem, der rammes af den.</w:t>
      </w:r>
    </w:p>
    <w:p w:rsidR="00A5067A" w:rsidRPr="00A5067A" w:rsidRDefault="00A5067A" w:rsidP="001D6341">
      <w:pPr>
        <w:pStyle w:val="Textbody"/>
        <w:jc w:val="both"/>
        <w:rPr>
          <w:rFonts w:ascii="Excelsior LT Std" w:hAnsi="Excelsior LT Std"/>
          <w:color w:val="00000A"/>
          <w:lang w:val="da-DK"/>
        </w:rPr>
      </w:pPr>
    </w:p>
    <w:p w:rsidR="007A29C0" w:rsidRPr="00A5067A" w:rsidRDefault="0025383C" w:rsidP="001D6341">
      <w:pPr>
        <w:pStyle w:val="Overskrift1"/>
        <w:spacing w:line="276" w:lineRule="auto"/>
        <w:jc w:val="both"/>
        <w:rPr>
          <w:rFonts w:ascii="Excelsior LT Std" w:hAnsi="Excelsior LT Std"/>
          <w:sz w:val="36"/>
          <w:szCs w:val="36"/>
          <w:lang w:val="da-DK"/>
        </w:rPr>
      </w:pPr>
      <w:r w:rsidRPr="00A5067A">
        <w:rPr>
          <w:rFonts w:ascii="Excelsior LT Std" w:hAnsi="Excelsior LT Std"/>
          <w:sz w:val="36"/>
          <w:szCs w:val="36"/>
          <w:lang w:val="da-DK"/>
        </w:rPr>
        <w:t>Feminine og maskuline værdier</w:t>
      </w:r>
    </w:p>
    <w:p w:rsidR="00A5067A" w:rsidRDefault="0025383C" w:rsidP="001D6341">
      <w:pPr>
        <w:pStyle w:val="Textbody"/>
        <w:jc w:val="both"/>
        <w:rPr>
          <w:rFonts w:ascii="Excelsior LT Std" w:hAnsi="Excelsior LT Std"/>
          <w:lang w:val="da-DK"/>
        </w:rPr>
      </w:pPr>
      <w:r w:rsidRPr="00A5067A">
        <w:rPr>
          <w:rFonts w:ascii="Excelsior LT Std" w:hAnsi="Excelsior LT Std"/>
          <w:color w:val="000000"/>
          <w:lang w:val="da-DK"/>
        </w:rPr>
        <w:t>Vi lever</w:t>
      </w:r>
      <w:r w:rsidRPr="00A5067A">
        <w:rPr>
          <w:rFonts w:ascii="Excelsior LT Std" w:hAnsi="Excelsior LT Std"/>
          <w:color w:val="000000"/>
          <w:lang w:val="da-DK"/>
        </w:rPr>
        <w:t xml:space="preserve"> i et samfund med meget forskellige forventninger til mennesker baseret på deres køn. Kønsroller begrænser alle, og konsekvenserne af at træde udenfor kan være lige så katastrofale for ofrene, som de kan være usynlige for andre. Børn opdrages til at være d</w:t>
      </w:r>
      <w:r w:rsidRPr="00A5067A">
        <w:rPr>
          <w:rFonts w:ascii="Excelsior LT Std" w:hAnsi="Excelsior LT Std"/>
          <w:color w:val="000000"/>
          <w:lang w:val="da-DK"/>
        </w:rPr>
        <w:t>renge og piger og sidenhen mænd og kvinder inden for meget snævre rammer for, hvad det vil sige. Dette sker allerede tidligt, også i institutioner, hvor børn i høj</w:t>
      </w:r>
      <w:r w:rsidR="00B52CDE">
        <w:rPr>
          <w:rFonts w:ascii="Excelsior LT Std" w:hAnsi="Excelsior LT Std"/>
          <w:color w:val="000000"/>
          <w:lang w:val="da-DK"/>
        </w:rPr>
        <w:t xml:space="preserve"> grad sættes i kønnede kasser. D</w:t>
      </w:r>
      <w:bookmarkStart w:id="1" w:name="_GoBack"/>
      <w:bookmarkEnd w:id="1"/>
      <w:r w:rsidRPr="00A5067A">
        <w:rPr>
          <w:rFonts w:ascii="Excelsior LT Std" w:hAnsi="Excelsior LT Std"/>
          <w:color w:val="000000"/>
          <w:lang w:val="da-DK"/>
        </w:rPr>
        <w:t>isse kasser baserer sig på de traditionelle opfattelser af, h</w:t>
      </w:r>
      <w:r w:rsidRPr="00A5067A">
        <w:rPr>
          <w:rFonts w:ascii="Excelsior LT Std" w:hAnsi="Excelsior LT Std"/>
          <w:color w:val="000000"/>
          <w:lang w:val="da-DK"/>
        </w:rPr>
        <w:t xml:space="preserve">vad en “rigtig” mand og kvinde er. </w:t>
      </w:r>
      <w:r w:rsidRPr="00A5067A">
        <w:rPr>
          <w:rFonts w:ascii="Excelsior LT Std" w:hAnsi="Excelsior LT Std"/>
          <w:color w:val="00000A"/>
          <w:lang w:val="da-DK"/>
        </w:rPr>
        <w:t>Mænd skal være stærke og aggressive. Det fordrer en voldelig kultur, hvor mange mænd føler behov for at hævde sig, hvis de føler sig udfordret på deres magtposition, og hvor der ikke er plads til, at mænd er følsomme, oms</w:t>
      </w:r>
      <w:r w:rsidRPr="00A5067A">
        <w:rPr>
          <w:rFonts w:ascii="Excelsior LT Std" w:hAnsi="Excelsior LT Std"/>
          <w:color w:val="00000A"/>
          <w:lang w:val="da-DK"/>
        </w:rPr>
        <w:t>orgsfulde og kærlige. Det er nemlig værdier, samfundet tillægger kvinder</w:t>
      </w:r>
      <w:r w:rsidRPr="00A5067A">
        <w:rPr>
          <w:rFonts w:ascii="Excelsior LT Std" w:hAnsi="Excelsior LT Std"/>
          <w:color w:val="000000"/>
          <w:lang w:val="da-DK"/>
        </w:rPr>
        <w:t xml:space="preserve">. </w:t>
      </w:r>
      <w:r w:rsidRPr="00A5067A">
        <w:rPr>
          <w:rFonts w:ascii="Excelsior LT Std" w:hAnsi="Excelsior LT Std"/>
          <w:color w:val="00000A"/>
          <w:lang w:val="da-DK"/>
        </w:rPr>
        <w:lastRenderedPageBreak/>
        <w:t>Kvinders værd lægges i deres evne til at behage andre; visuelt, følelsesmæssigt og seksuelt.</w:t>
      </w:r>
      <w:r w:rsidRPr="00A5067A">
        <w:rPr>
          <w:rFonts w:ascii="Excelsior LT Std" w:hAnsi="Excelsior LT Std"/>
          <w:color w:val="000000"/>
          <w:lang w:val="da-DK"/>
        </w:rPr>
        <w:t xml:space="preserve"> </w:t>
      </w:r>
      <w:r w:rsidRPr="00A5067A">
        <w:rPr>
          <w:rFonts w:ascii="Excelsior LT Std" w:hAnsi="Excelsior LT Std"/>
          <w:color w:val="00000A"/>
          <w:lang w:val="da-DK"/>
        </w:rPr>
        <w:t>Disse normer og påtvungne roller er enormt begrænsende for alle mennesker</w:t>
      </w:r>
      <w:r w:rsidRPr="00A5067A">
        <w:rPr>
          <w:rFonts w:ascii="Excelsior LT Std" w:hAnsi="Excelsior LT Std"/>
          <w:color w:val="000000"/>
          <w:lang w:val="da-DK"/>
        </w:rPr>
        <w:t>. Det har alvorl</w:t>
      </w:r>
      <w:r w:rsidRPr="00A5067A">
        <w:rPr>
          <w:rFonts w:ascii="Excelsior LT Std" w:hAnsi="Excelsior LT Std"/>
          <w:color w:val="000000"/>
          <w:lang w:val="da-DK"/>
        </w:rPr>
        <w:t>ige konsekvenser for vores samfund. Kvinder tysses på, bliver kaldt højtråbende eller hysteriske, hvis de taler højt og passioneret i det offentlige rum. Mænd bliver set som stærke og handlekraftige, hvis de gør det samme. Det har betydning for den offentl</w:t>
      </w:r>
      <w:r w:rsidRPr="00A5067A">
        <w:rPr>
          <w:rFonts w:ascii="Excelsior LT Std" w:hAnsi="Excelsior LT Std"/>
          <w:color w:val="000000"/>
          <w:lang w:val="da-DK"/>
        </w:rPr>
        <w:t>ige debat, hvor de fleste markante debattører er mænd. Det har også betydning i beslutningsprocesserne på arbejdspladsen og på lønforhandlingerne. Mænd der tager omsorg eller ikke er udfarende bliver set som svage og feminine, og det hæmmer deres mulighede</w:t>
      </w:r>
      <w:r w:rsidRPr="00A5067A">
        <w:rPr>
          <w:rFonts w:ascii="Excelsior LT Std" w:hAnsi="Excelsior LT Std"/>
          <w:color w:val="000000"/>
          <w:lang w:val="da-DK"/>
        </w:rPr>
        <w:t>r i samfundet. Kønsrollerne gør magtbalancen i vores samfund ulige.</w:t>
      </w:r>
    </w:p>
    <w:p w:rsidR="00A5067A" w:rsidRDefault="0025383C" w:rsidP="001D6341">
      <w:pPr>
        <w:pStyle w:val="Textbody"/>
        <w:jc w:val="both"/>
        <w:rPr>
          <w:rFonts w:ascii="Excelsior LT Std" w:hAnsi="Excelsior LT Std"/>
          <w:lang w:val="da-DK"/>
        </w:rPr>
      </w:pPr>
      <w:r w:rsidRPr="00A5067A">
        <w:rPr>
          <w:rFonts w:ascii="Excelsior LT Std" w:hAnsi="Excelsior LT Std"/>
          <w:color w:val="00000A"/>
          <w:lang w:val="da-DK"/>
        </w:rPr>
        <w:t>Opbrud i kønsroller.</w:t>
      </w:r>
      <w:r w:rsidRPr="00A5067A">
        <w:rPr>
          <w:rFonts w:ascii="Excelsior LT Std" w:hAnsi="Excelsior LT Std"/>
          <w:lang w:val="da-DK"/>
        </w:rPr>
        <w:t xml:space="preserve"> </w:t>
      </w:r>
      <w:r w:rsidRPr="00A5067A">
        <w:rPr>
          <w:rFonts w:ascii="Excelsior LT Std" w:hAnsi="Excelsior LT Std"/>
          <w:color w:val="000000"/>
          <w:lang w:val="da-DK"/>
        </w:rPr>
        <w:t xml:space="preserve">I dag ser vi tegn på, at de traditionelle roller bliver udfordret, hvilket vi ser som positivt: Ingen skal sættes i kasser på baggrund af køn, og vi er modstandere af </w:t>
      </w:r>
      <w:r w:rsidRPr="00A5067A">
        <w:rPr>
          <w:rFonts w:ascii="Excelsior LT Std" w:hAnsi="Excelsior LT Std"/>
          <w:color w:val="000000"/>
          <w:lang w:val="da-DK"/>
        </w:rPr>
        <w:t>enhver forestilling om “rigtige” mænd og kvinder. Imidlertid betyder denne udfordring af de traditionelle roller, at kvinder i dag i højere grad end tidligere udsættes for dobbeltstraf. Det betyder, at kvinder har to eller flere modsatrettede paradigmer at</w:t>
      </w:r>
      <w:r w:rsidRPr="00A5067A">
        <w:rPr>
          <w:rFonts w:ascii="Excelsior LT Std" w:hAnsi="Excelsior LT Std"/>
          <w:color w:val="000000"/>
          <w:lang w:val="da-DK"/>
        </w:rPr>
        <w:t xml:space="preserve"> rette sig efter, og uanset hvilket, man vælger, kritiseres man herfor. </w:t>
      </w:r>
      <w:r w:rsidRPr="00A5067A">
        <w:rPr>
          <w:rFonts w:ascii="Excelsior LT Std" w:hAnsi="Excelsior LT Std"/>
          <w:lang w:val="da-DK"/>
        </w:rPr>
        <w:t xml:space="preserve">Eksempelvis kritiseres karrierekvinder ofte for ikke at være nok sammen med deres børn, imens kvinder, der er hjemmegående, kritiseres for at forsømme deres karriere. Kvinder udsættes </w:t>
      </w:r>
      <w:r w:rsidRPr="00A5067A">
        <w:rPr>
          <w:rFonts w:ascii="Excelsior LT Std" w:hAnsi="Excelsior LT Std"/>
          <w:lang w:val="da-DK"/>
        </w:rPr>
        <w:t>for dobbeltstraf i alle aspekter af deres liv, bl.a. arbejds-, familie- og seksualliv.</w:t>
      </w:r>
    </w:p>
    <w:p w:rsidR="00A5067A" w:rsidRDefault="00A5067A" w:rsidP="001D6341">
      <w:pPr>
        <w:pStyle w:val="Textbody"/>
        <w:jc w:val="both"/>
        <w:rPr>
          <w:rFonts w:ascii="Excelsior LT Std" w:hAnsi="Excelsior LT Std"/>
          <w:lang w:val="da-DK"/>
        </w:rPr>
      </w:pPr>
    </w:p>
    <w:p w:rsidR="007A29C0" w:rsidRPr="00A5067A" w:rsidRDefault="0025383C" w:rsidP="001D6341">
      <w:pPr>
        <w:pStyle w:val="Overskrift1"/>
        <w:spacing w:line="276" w:lineRule="auto"/>
        <w:jc w:val="both"/>
        <w:rPr>
          <w:rFonts w:ascii="Excelsior LT Std" w:hAnsi="Excelsior LT Std"/>
          <w:sz w:val="36"/>
          <w:szCs w:val="36"/>
          <w:lang w:val="da-DK"/>
        </w:rPr>
      </w:pPr>
      <w:r w:rsidRPr="00A5067A">
        <w:rPr>
          <w:rFonts w:ascii="Excelsior LT Std" w:hAnsi="Excelsior LT Std"/>
          <w:sz w:val="36"/>
          <w:szCs w:val="36"/>
          <w:lang w:val="da-DK"/>
        </w:rPr>
        <w:t>Arbejds- og familieliv</w:t>
      </w:r>
    </w:p>
    <w:p w:rsidR="00A5067A" w:rsidRDefault="0025383C" w:rsidP="001D6341">
      <w:pPr>
        <w:pStyle w:val="Textbody"/>
        <w:jc w:val="both"/>
        <w:rPr>
          <w:rFonts w:ascii="Excelsior LT Std" w:hAnsi="Excelsior LT Std"/>
          <w:color w:val="000000"/>
          <w:lang w:val="da-DK"/>
        </w:rPr>
      </w:pPr>
      <w:r w:rsidRPr="00A5067A">
        <w:rPr>
          <w:rFonts w:ascii="Excelsior LT Std" w:hAnsi="Excelsior LT Std"/>
          <w:lang w:val="da-DK"/>
        </w:rPr>
        <w:t xml:space="preserve">Kvinder begrænses på arbejdsmarkedet, og mænd begrænses i deres rolle som forælder. </w:t>
      </w:r>
      <w:r w:rsidRPr="00A5067A">
        <w:rPr>
          <w:rFonts w:ascii="Excelsior LT Std" w:hAnsi="Excelsior LT Std"/>
          <w:color w:val="00000A"/>
          <w:lang w:val="da-DK"/>
        </w:rPr>
        <w:t>Det bunder i den traditionelle idé om, at</w:t>
      </w:r>
      <w:r w:rsidRPr="00A5067A">
        <w:rPr>
          <w:rFonts w:ascii="Excelsior LT Std" w:hAnsi="Excelsior LT Std"/>
          <w:lang w:val="da-DK"/>
        </w:rPr>
        <w:t xml:space="preserve"> mænd hører til på ar</w:t>
      </w:r>
      <w:r w:rsidRPr="00A5067A">
        <w:rPr>
          <w:rFonts w:ascii="Excelsior LT Std" w:hAnsi="Excelsior LT Std"/>
          <w:lang w:val="da-DK"/>
        </w:rPr>
        <w:t>bejdsmarkedet og kvinder i hjemmet. Denne skelnen mellem det professionelle og private fører til et kønsopdelt arbejdsmarked og forskel i lønniveau. Omsorgsfag betales lavere, fordi man ser traditionelt kvindearbejde som mindre værd. På den baggrund ønsker</w:t>
      </w:r>
      <w:r w:rsidRPr="00A5067A">
        <w:rPr>
          <w:rFonts w:ascii="Excelsior LT Std" w:hAnsi="Excelsior LT Std"/>
          <w:lang w:val="da-DK"/>
        </w:rPr>
        <w:t xml:space="preserve"> SFU at gøre op med løndiskrimination, så man får samme løn for samme arbejdsindsats, når arbejdet har samme værdi. Desuden vil vi også af samme grund arbejde for at bryde stereotype forventninger til arbejds- og uddannelsesvalg. Fædre forventes ikke at ta</w:t>
      </w:r>
      <w:r w:rsidRPr="00A5067A">
        <w:rPr>
          <w:rFonts w:ascii="Excelsior LT Std" w:hAnsi="Excelsior LT Std"/>
          <w:lang w:val="da-DK"/>
        </w:rPr>
        <w:t xml:space="preserve">ge ansvar som forældre og inddrages ofte ikke på lige fod med mødre. Arbejdsgivere diskriminerer kvinder, fordi de forventes at sætte hjemme først, og dermed er dyrere i barsel og sygedage samt mere tilbøjelige til at gå på deltid. </w:t>
      </w:r>
      <w:r w:rsidRPr="00A5067A">
        <w:rPr>
          <w:rFonts w:ascii="Excelsior LT Std" w:hAnsi="Excelsior LT Std"/>
          <w:lang w:val="da-DK"/>
        </w:rPr>
        <w:t>Vi kæmper for bedre muli</w:t>
      </w:r>
      <w:r w:rsidRPr="00A5067A">
        <w:rPr>
          <w:rFonts w:ascii="Excelsior LT Std" w:hAnsi="Excelsior LT Std"/>
          <w:lang w:val="da-DK"/>
        </w:rPr>
        <w:t>ghed for at gå ned i tid, for forældre og alle andre, uanset køn. Mange kvinder er i dag på deltid, hvilket skaber uligeløn. Derfor skal forholdene for at arbejde mindre eller på deltid, generelt og særligt for mænd, forbedres, også i det private. Udover d</w:t>
      </w:r>
      <w:r w:rsidRPr="00A5067A">
        <w:rPr>
          <w:rFonts w:ascii="Excelsior LT Std" w:hAnsi="Excelsior LT Std"/>
          <w:lang w:val="da-DK"/>
        </w:rPr>
        <w:t>ette arbejder vi også for flere fuldtidsstillinger indenfor de klassiske kvindefag. Mange fagligheder er begrænset ved et lavt udbud af fuldtidsstillinger og mange deltidsstillinger. Det gør, at mange kvinder ikke har mulighed for fuldtidsarbejde, selvom d</w:t>
      </w:r>
      <w:r w:rsidRPr="00A5067A">
        <w:rPr>
          <w:rFonts w:ascii="Excelsior LT Std" w:hAnsi="Excelsior LT Std"/>
          <w:lang w:val="da-DK"/>
        </w:rPr>
        <w:t xml:space="preserve">e gerne vil. Det skaber økonomisk ulighed mellem køn. </w:t>
      </w:r>
      <w:r w:rsidRPr="00A5067A">
        <w:rPr>
          <w:rFonts w:ascii="Excelsior LT Std" w:hAnsi="Excelsior LT Std"/>
          <w:color w:val="00000A"/>
          <w:lang w:val="da-DK"/>
        </w:rPr>
        <w:lastRenderedPageBreak/>
        <w:t>Forventningen om at kvinder sætter hjemmet først er også grunden til</w:t>
      </w:r>
      <w:r w:rsidRPr="00A5067A">
        <w:rPr>
          <w:rFonts w:ascii="Excelsior LT Std" w:hAnsi="Excelsior LT Std"/>
          <w:lang w:val="da-DK"/>
        </w:rPr>
        <w:t xml:space="preserve">, at mænd ses som bedre ledere. De forventes at være rationelle og objektive i modsætning til kvinders følsomhed. Vi vil ikke blande </w:t>
      </w:r>
      <w:r w:rsidRPr="00A5067A">
        <w:rPr>
          <w:rFonts w:ascii="Excelsior LT Std" w:hAnsi="Excelsior LT Std"/>
          <w:lang w:val="da-DK"/>
        </w:rPr>
        <w:t>os i, om der er traditionelle kønsroller i den enkelte familie, men ændre magtforholdet så der ikke er en bunden fordeling. Derfor kæmper vi for, at mænd får større mulighed for samvær med deres børn, og derved også bedre forhold for kvinder på arbejdsmark</w:t>
      </w:r>
      <w:r w:rsidRPr="00A5067A">
        <w:rPr>
          <w:rFonts w:ascii="Excelsior LT Std" w:hAnsi="Excelsior LT Std"/>
          <w:lang w:val="da-DK"/>
        </w:rPr>
        <w:t xml:space="preserve">edet. </w:t>
      </w:r>
      <w:r w:rsidRPr="00A5067A">
        <w:rPr>
          <w:rFonts w:ascii="Excelsior LT Std" w:hAnsi="Excelsior LT Std"/>
          <w:color w:val="000000"/>
          <w:lang w:val="da-DK"/>
        </w:rPr>
        <w:t xml:space="preserve">På arbejdspladsen er beslutningsprocessen oftest mandsdomineret, hvilket på ingen måde er hverken retfærdigt eller optimalt for beslutningerne. Der skal derfor arbejdes for at få inkluderet kvinder mere i beslutningsprocessen, både når det gælder de </w:t>
      </w:r>
      <w:r w:rsidRPr="00A5067A">
        <w:rPr>
          <w:rFonts w:ascii="Excelsior LT Std" w:hAnsi="Excelsior LT Std"/>
          <w:color w:val="000000"/>
          <w:lang w:val="da-DK"/>
        </w:rPr>
        <w:t>små beslutninger, der sker på gulvet, men også de store beslutninger, der sker i bestyrelseslokalet.</w:t>
      </w:r>
    </w:p>
    <w:p w:rsidR="00A5067A" w:rsidRPr="00A5067A" w:rsidRDefault="00A5067A" w:rsidP="001D6341">
      <w:pPr>
        <w:pStyle w:val="Textbody"/>
        <w:jc w:val="both"/>
        <w:rPr>
          <w:rFonts w:ascii="Excelsior LT Std" w:hAnsi="Excelsior LT Std"/>
          <w:color w:val="000000"/>
          <w:lang w:val="da-DK"/>
        </w:rPr>
      </w:pPr>
    </w:p>
    <w:p w:rsidR="00A5067A" w:rsidRDefault="0025383C" w:rsidP="001D6341">
      <w:pPr>
        <w:pStyle w:val="Overskrift1"/>
        <w:spacing w:line="276" w:lineRule="auto"/>
        <w:jc w:val="both"/>
        <w:rPr>
          <w:rFonts w:ascii="Excelsior LT Std" w:hAnsi="Excelsior LT Std"/>
          <w:color w:val="666666"/>
          <w:sz w:val="30"/>
          <w:lang w:val="da-DK"/>
        </w:rPr>
      </w:pPr>
      <w:r w:rsidRPr="00A5067A">
        <w:rPr>
          <w:rFonts w:ascii="Excelsior LT Std" w:hAnsi="Excelsior LT Std"/>
          <w:color w:val="000000"/>
          <w:sz w:val="36"/>
          <w:szCs w:val="36"/>
          <w:lang w:val="da-DK"/>
        </w:rPr>
        <w:t>Seksualitet og samtykke</w:t>
      </w:r>
    </w:p>
    <w:p w:rsidR="00A5067A" w:rsidRDefault="0025383C" w:rsidP="001D6341">
      <w:pPr>
        <w:pStyle w:val="Overskrift1"/>
        <w:spacing w:line="276" w:lineRule="auto"/>
        <w:jc w:val="both"/>
        <w:rPr>
          <w:rFonts w:ascii="Excelsior LT Std" w:hAnsi="Excelsior LT Std"/>
          <w:b w:val="0"/>
          <w:color w:val="000000"/>
          <w:sz w:val="24"/>
          <w:szCs w:val="24"/>
          <w:lang w:val="da-DK"/>
        </w:rPr>
      </w:pPr>
      <w:r w:rsidRPr="00A5067A">
        <w:rPr>
          <w:rFonts w:ascii="Excelsior LT Std" w:hAnsi="Excelsior LT Std"/>
          <w:b w:val="0"/>
          <w:color w:val="000000"/>
          <w:sz w:val="24"/>
          <w:szCs w:val="24"/>
          <w:lang w:val="da-DK"/>
        </w:rPr>
        <w:t xml:space="preserve">Fastlåste forventninger til seksualitet er skadeligt og begrænsende. Heteroseksualitet ses som udgangspunkt, og folk dømmes for </w:t>
      </w:r>
      <w:r w:rsidRPr="00A5067A">
        <w:rPr>
          <w:rFonts w:ascii="Excelsior LT Std" w:hAnsi="Excelsior LT Std"/>
          <w:b w:val="0"/>
          <w:color w:val="000000"/>
          <w:sz w:val="24"/>
          <w:szCs w:val="24"/>
          <w:lang w:val="da-DK"/>
        </w:rPr>
        <w:t>deres niveau af sexlyst og antal sexpartnere. Mens kvinders seksualitet ses som passiv og romantisk, opfattes mænds seksualitet som handlende og aggressiv. Det ses blandt andet når kvinder med mange sexpartnere opfattes som billige og mænd med få som femin</w:t>
      </w:r>
      <w:r w:rsidRPr="00A5067A">
        <w:rPr>
          <w:rFonts w:ascii="Excelsior LT Std" w:hAnsi="Excelsior LT Std"/>
          <w:b w:val="0"/>
          <w:color w:val="000000"/>
          <w:sz w:val="24"/>
          <w:szCs w:val="24"/>
          <w:lang w:val="da-DK"/>
        </w:rPr>
        <w:t>ine og utilstrækkelige. Samfundet opdrager drenge til at være udfarende og insisterende, hvilket medfører, at mænd er stærkt overrepræsenterede i voldsstatistikker - også når det kommer til seksuel vold. Alt for mange og især kvinder får deres grænser over</w:t>
      </w:r>
      <w:r w:rsidRPr="00A5067A">
        <w:rPr>
          <w:rFonts w:ascii="Excelsior LT Std" w:hAnsi="Excelsior LT Std"/>
          <w:b w:val="0"/>
          <w:color w:val="000000"/>
          <w:sz w:val="24"/>
          <w:szCs w:val="24"/>
          <w:lang w:val="da-DK"/>
        </w:rPr>
        <w:t>skredet. Sexchikane er virkeligheden for langt de fleste kvinder, og ofrene får ofte at vide, at de er nærtagende, eller at de selv var skyld i det. Selv i sager om voldtægt pålægges skylden ofte offeret af både politiet og retssystemet, og sagerne medføre</w:t>
      </w:r>
      <w:r w:rsidRPr="00A5067A">
        <w:rPr>
          <w:rFonts w:ascii="Excelsior LT Std" w:hAnsi="Excelsior LT Std"/>
          <w:b w:val="0"/>
          <w:color w:val="000000"/>
          <w:sz w:val="24"/>
          <w:szCs w:val="24"/>
          <w:lang w:val="da-DK"/>
        </w:rPr>
        <w:t>r sjældent straf. Samtykke skal være grundstenen for al seksuel opførsel, og alle skal have frihed til at udleve deres seksualitet, så længe det ikke skader andre.</w:t>
      </w:r>
    </w:p>
    <w:p w:rsidR="00A5067A" w:rsidRPr="00A5067A" w:rsidRDefault="00A5067A" w:rsidP="001D6341">
      <w:pPr>
        <w:pStyle w:val="Textbody"/>
        <w:jc w:val="both"/>
        <w:rPr>
          <w:rFonts w:hint="eastAsia"/>
          <w:lang w:val="da-DK"/>
        </w:rPr>
      </w:pPr>
    </w:p>
    <w:p w:rsidR="00A5067A" w:rsidRPr="00A5067A" w:rsidRDefault="0025383C" w:rsidP="001D6341">
      <w:pPr>
        <w:pStyle w:val="Overskrift1"/>
        <w:spacing w:line="276" w:lineRule="auto"/>
        <w:jc w:val="both"/>
        <w:rPr>
          <w:rFonts w:ascii="Excelsior LT Std" w:hAnsi="Excelsior LT Std"/>
          <w:color w:val="666666"/>
          <w:sz w:val="36"/>
          <w:szCs w:val="36"/>
          <w:lang w:val="da-DK"/>
        </w:rPr>
      </w:pPr>
      <w:r w:rsidRPr="00A5067A">
        <w:rPr>
          <w:rFonts w:ascii="Excelsior LT Std" w:hAnsi="Excelsior LT Std"/>
          <w:color w:val="000000"/>
          <w:sz w:val="36"/>
          <w:szCs w:val="36"/>
          <w:lang w:val="da-DK"/>
        </w:rPr>
        <w:t>Din krop er din egen</w:t>
      </w:r>
    </w:p>
    <w:p w:rsidR="00A5067A" w:rsidRDefault="0025383C" w:rsidP="001D6341">
      <w:pPr>
        <w:pStyle w:val="Overskrift1"/>
        <w:spacing w:line="276" w:lineRule="auto"/>
        <w:jc w:val="both"/>
        <w:rPr>
          <w:rFonts w:ascii="Excelsior LT Std" w:hAnsi="Excelsior LT Std"/>
          <w:b w:val="0"/>
          <w:color w:val="000000"/>
          <w:sz w:val="24"/>
          <w:szCs w:val="24"/>
          <w:lang w:val="da-DK"/>
        </w:rPr>
      </w:pPr>
      <w:r w:rsidRPr="00A5067A">
        <w:rPr>
          <w:rFonts w:ascii="Excelsior LT Std" w:hAnsi="Excelsior LT Std"/>
          <w:b w:val="0"/>
          <w:bCs w:val="0"/>
          <w:color w:val="00000A"/>
          <w:sz w:val="24"/>
          <w:szCs w:val="24"/>
          <w:lang w:val="da-DK"/>
        </w:rPr>
        <w:t>Menneskekroppen er mangfoldig, og vi er ufrie, når vores kroppe bedømme</w:t>
      </w:r>
      <w:r w:rsidRPr="00A5067A">
        <w:rPr>
          <w:rFonts w:ascii="Excelsior LT Std" w:hAnsi="Excelsior LT Std"/>
          <w:b w:val="0"/>
          <w:bCs w:val="0"/>
          <w:color w:val="00000A"/>
          <w:sz w:val="24"/>
          <w:szCs w:val="24"/>
          <w:lang w:val="da-DK"/>
        </w:rPr>
        <w:t>s og reguleres. Skønhed er blevet en alt for udbredt målestok, og især kvinder bliver presset til at bruge kræfter, tid og penge på at se godt ud, fordi samfundet fortæller dem, at det er det, der afgør deres værd. Piger roses mere for et yndigt udseende e</w:t>
      </w:r>
      <w:r w:rsidRPr="00A5067A">
        <w:rPr>
          <w:rFonts w:ascii="Excelsior LT Std" w:hAnsi="Excelsior LT Std"/>
          <w:b w:val="0"/>
          <w:bCs w:val="0"/>
          <w:color w:val="00000A"/>
          <w:sz w:val="24"/>
          <w:szCs w:val="24"/>
          <w:lang w:val="da-DK"/>
        </w:rPr>
        <w:t>nd for evner og kvaliteter. Samtidig er mediernes fremstilling af kroppen typisk manipuleret med henblik på profitmaksimering. Der opstilles et snævert og svært opnåeligt skønhedsideal uanset køn. Alt sammen i kapitalismens interesse, fordi det skaber kuns</w:t>
      </w:r>
      <w:r w:rsidRPr="00A5067A">
        <w:rPr>
          <w:rFonts w:ascii="Excelsior LT Std" w:hAnsi="Excelsior LT Std"/>
          <w:b w:val="0"/>
          <w:bCs w:val="0"/>
          <w:color w:val="00000A"/>
          <w:sz w:val="24"/>
          <w:szCs w:val="24"/>
          <w:lang w:val="da-DK"/>
        </w:rPr>
        <w:t>tige behov hos forbrugerne. Den yderste konsekvens heraf er objektiviseringen af kvinder. Det opretholder undertrykkelsen af kvinder, fordi de ikke ses som mennesker med personlighed, følelser og evner, men reduceres til en seksualiseret krop.</w:t>
      </w:r>
      <w:r w:rsidRPr="00A5067A">
        <w:rPr>
          <w:rFonts w:ascii="Excelsior LT Std" w:hAnsi="Excelsior LT Std"/>
          <w:b w:val="0"/>
          <w:bCs w:val="0"/>
          <w:color w:val="666666"/>
          <w:sz w:val="24"/>
          <w:szCs w:val="24"/>
          <w:lang w:val="da-DK"/>
        </w:rPr>
        <w:t xml:space="preserve"> </w:t>
      </w:r>
      <w:r w:rsidRPr="00A5067A">
        <w:rPr>
          <w:rFonts w:ascii="Excelsior LT Std" w:hAnsi="Excelsior LT Std"/>
          <w:b w:val="0"/>
          <w:bCs w:val="0"/>
          <w:color w:val="000000"/>
          <w:sz w:val="24"/>
          <w:szCs w:val="24"/>
          <w:lang w:val="da-DK"/>
        </w:rPr>
        <w:t xml:space="preserve"> </w:t>
      </w:r>
      <w:r w:rsidRPr="00A5067A">
        <w:rPr>
          <w:rFonts w:ascii="Excelsior LT Std" w:hAnsi="Excelsior LT Std"/>
          <w:b w:val="0"/>
          <w:color w:val="000000"/>
          <w:sz w:val="24"/>
          <w:szCs w:val="24"/>
          <w:lang w:val="da-DK"/>
        </w:rPr>
        <w:t xml:space="preserve">Tykke, </w:t>
      </w:r>
      <w:r w:rsidRPr="00A5067A">
        <w:rPr>
          <w:rFonts w:ascii="Excelsior LT Std" w:hAnsi="Excelsior LT Std"/>
          <w:b w:val="0"/>
          <w:color w:val="000000"/>
          <w:sz w:val="24"/>
          <w:szCs w:val="24"/>
          <w:lang w:val="da-DK"/>
        </w:rPr>
        <w:lastRenderedPageBreak/>
        <w:t xml:space="preserve">ikke-hvide, handicappede og andre, der ikke lever op til skønhedsidealerne, oplever diskrimination og manglende repræsentation. </w:t>
      </w:r>
      <w:r w:rsidRPr="00A5067A">
        <w:rPr>
          <w:rFonts w:ascii="Excelsior LT Std" w:hAnsi="Excelsior LT Std"/>
          <w:b w:val="0"/>
          <w:color w:val="00000A"/>
          <w:sz w:val="24"/>
          <w:szCs w:val="24"/>
          <w:lang w:val="da-DK"/>
        </w:rPr>
        <w:t>Samfundet skal ikke bestemme over din krop – hverken gennem lovgivning eller sociale regler.</w:t>
      </w:r>
      <w:r w:rsidRPr="00A5067A">
        <w:rPr>
          <w:rFonts w:ascii="Excelsior LT Std" w:hAnsi="Excelsior LT Std"/>
          <w:b w:val="0"/>
          <w:color w:val="000000"/>
          <w:sz w:val="24"/>
          <w:szCs w:val="24"/>
          <w:lang w:val="da-DK"/>
        </w:rPr>
        <w:t xml:space="preserve">  Om du bærer religiøse symboler, få</w:t>
      </w:r>
      <w:r w:rsidRPr="00A5067A">
        <w:rPr>
          <w:rFonts w:ascii="Excelsior LT Std" w:hAnsi="Excelsior LT Std"/>
          <w:b w:val="0"/>
          <w:color w:val="000000"/>
          <w:sz w:val="24"/>
          <w:szCs w:val="24"/>
          <w:lang w:val="da-DK"/>
        </w:rPr>
        <w:t>r foretaget en abort, er transkønnet og ønsker en kønsoperation eller er en mand i høje hæle, så har du ret til det.</w:t>
      </w:r>
    </w:p>
    <w:p w:rsidR="00A5067A" w:rsidRPr="00A5067A" w:rsidRDefault="00A5067A" w:rsidP="001D6341">
      <w:pPr>
        <w:pStyle w:val="Textbody"/>
        <w:jc w:val="both"/>
        <w:rPr>
          <w:rFonts w:hint="eastAsia"/>
          <w:lang w:val="da-DK"/>
        </w:rPr>
      </w:pPr>
    </w:p>
    <w:p w:rsidR="007A29C0" w:rsidRPr="00A5067A" w:rsidRDefault="0025383C" w:rsidP="001D6341">
      <w:pPr>
        <w:pStyle w:val="Overskrift1"/>
        <w:spacing w:line="276" w:lineRule="auto"/>
        <w:jc w:val="both"/>
        <w:rPr>
          <w:rFonts w:ascii="Excelsior LT Std" w:hAnsi="Excelsior LT Std"/>
          <w:sz w:val="36"/>
          <w:szCs w:val="36"/>
          <w:lang w:val="da-DK"/>
        </w:rPr>
      </w:pPr>
      <w:r w:rsidRPr="00A5067A">
        <w:rPr>
          <w:rFonts w:ascii="Excelsior LT Std" w:hAnsi="Excelsior LT Std"/>
          <w:sz w:val="36"/>
          <w:szCs w:val="36"/>
          <w:lang w:val="da-DK"/>
        </w:rPr>
        <w:t xml:space="preserve">Religiøs og </w:t>
      </w:r>
      <w:r w:rsidR="00A5067A" w:rsidRPr="00A5067A">
        <w:rPr>
          <w:rFonts w:ascii="Excelsior LT Std" w:hAnsi="Excelsior LT Std"/>
          <w:sz w:val="36"/>
          <w:szCs w:val="36"/>
          <w:lang w:val="da-DK"/>
        </w:rPr>
        <w:t>patriarkalsk</w:t>
      </w:r>
      <w:r w:rsidRPr="00A5067A">
        <w:rPr>
          <w:rFonts w:ascii="Excelsior LT Std" w:hAnsi="Excelsior LT Std"/>
          <w:sz w:val="36"/>
          <w:szCs w:val="36"/>
          <w:lang w:val="da-DK"/>
        </w:rPr>
        <w:t xml:space="preserve"> undertrykkelse af kvinder</w:t>
      </w:r>
    </w:p>
    <w:p w:rsidR="00A5067A" w:rsidRDefault="0025383C" w:rsidP="001D6341">
      <w:pPr>
        <w:pStyle w:val="Textbody"/>
        <w:spacing w:after="200"/>
        <w:jc w:val="both"/>
        <w:rPr>
          <w:rFonts w:ascii="Excelsior LT Std" w:hAnsi="Excelsior LT Std"/>
          <w:lang w:val="da-DK"/>
        </w:rPr>
      </w:pPr>
      <w:r w:rsidRPr="00A5067A">
        <w:rPr>
          <w:rFonts w:ascii="Excelsior LT Std" w:hAnsi="Excelsior LT Std"/>
          <w:lang w:val="da-DK"/>
        </w:rPr>
        <w:t>En af de største udfordringer for ligestillingen i dag er kvinders forhold i ekstreme reli</w:t>
      </w:r>
      <w:r w:rsidRPr="00A5067A">
        <w:rPr>
          <w:rFonts w:ascii="Excelsior LT Std" w:hAnsi="Excelsior LT Std"/>
          <w:lang w:val="da-DK"/>
        </w:rPr>
        <w:t>giøse miljøer og patriarkalske parallelsamfund. I disse miljøer begrænses kvinders frihed på baggrund af en forskruet seksualmoral, hvor familiens ære kobles med seksuel afholdelse for kvinder uden for ægteskabet og hvor kvinden er underlagt manden i ægtes</w:t>
      </w:r>
      <w:r w:rsidRPr="00A5067A">
        <w:rPr>
          <w:rFonts w:ascii="Excelsior LT Std" w:hAnsi="Excelsior LT Std"/>
          <w:lang w:val="da-DK"/>
        </w:rPr>
        <w:t>kabet.</w:t>
      </w:r>
    </w:p>
    <w:p w:rsidR="007A29C0" w:rsidRPr="00A5067A" w:rsidRDefault="0025383C" w:rsidP="001D6341">
      <w:pPr>
        <w:pStyle w:val="Textbody"/>
        <w:spacing w:after="200"/>
        <w:jc w:val="both"/>
        <w:rPr>
          <w:rFonts w:ascii="Excelsior LT Std" w:hAnsi="Excelsior LT Std"/>
          <w:lang w:val="da-DK"/>
        </w:rPr>
      </w:pPr>
      <w:r w:rsidRPr="00A5067A">
        <w:rPr>
          <w:rFonts w:ascii="Excelsior LT Std" w:hAnsi="Excelsior LT Std"/>
          <w:lang w:val="da-DK"/>
        </w:rPr>
        <w:t>Fundamentalistiske religiøse ledere styrer i disse områder, hvor kvinder udsættes for fysisk vold, fratages frie valg, udsættes for social kontrol og ofte må leve i tvangsægteskaber. Mange forbydes også at deltage i samfundet gennem uddannelse og jo</w:t>
      </w:r>
      <w:r w:rsidRPr="00A5067A">
        <w:rPr>
          <w:rFonts w:ascii="Excelsior LT Std" w:hAnsi="Excelsior LT Std"/>
          <w:lang w:val="da-DK"/>
        </w:rPr>
        <w:t>b og de isoleres derved fra samfundet.</w:t>
      </w:r>
    </w:p>
    <w:p w:rsidR="007A29C0" w:rsidRDefault="0025383C" w:rsidP="001D6341">
      <w:pPr>
        <w:pStyle w:val="Textbody"/>
        <w:jc w:val="both"/>
        <w:rPr>
          <w:rFonts w:ascii="Excelsior LT Std" w:hAnsi="Excelsior LT Std"/>
          <w:color w:val="00000A"/>
          <w:lang w:val="da-DK"/>
        </w:rPr>
      </w:pPr>
      <w:r w:rsidRPr="00A5067A">
        <w:rPr>
          <w:rFonts w:ascii="Excelsior LT Std" w:hAnsi="Excelsior LT Std"/>
          <w:color w:val="00000A"/>
          <w:lang w:val="da-DK"/>
        </w:rPr>
        <w:t>I erkendelse af denne store udfordring mener vi som socialister og feminister at kampen mod kvindeundertrykkende miljøer hænger stærkt sammen med bekæmpelsen af parallelsamfund og sikringen af ordentlig integration.</w:t>
      </w:r>
    </w:p>
    <w:p w:rsidR="00A5067A" w:rsidRPr="00A5067A" w:rsidRDefault="00A5067A" w:rsidP="001D6341">
      <w:pPr>
        <w:pStyle w:val="Textbody"/>
        <w:jc w:val="both"/>
        <w:rPr>
          <w:rFonts w:ascii="Excelsior LT Std" w:hAnsi="Excelsior LT Std"/>
          <w:lang w:val="da-DK"/>
        </w:rPr>
      </w:pPr>
    </w:p>
    <w:p w:rsidR="00A5067A" w:rsidRPr="00A5067A" w:rsidRDefault="0025383C" w:rsidP="001D6341">
      <w:pPr>
        <w:pStyle w:val="Overskrift1"/>
        <w:spacing w:line="276" w:lineRule="auto"/>
        <w:jc w:val="both"/>
        <w:rPr>
          <w:rFonts w:ascii="Excelsior LT Std" w:hAnsi="Excelsior LT Std"/>
          <w:sz w:val="36"/>
          <w:szCs w:val="36"/>
          <w:lang w:val="da-DK"/>
        </w:rPr>
      </w:pPr>
      <w:r w:rsidRPr="00A5067A">
        <w:rPr>
          <w:rFonts w:ascii="Excelsior LT Std" w:hAnsi="Excelsior LT Std"/>
          <w:sz w:val="36"/>
          <w:szCs w:val="36"/>
          <w:lang w:val="da-DK"/>
        </w:rPr>
        <w:t>Feminisme i SFU</w:t>
      </w:r>
    </w:p>
    <w:p w:rsidR="00A5067A" w:rsidRDefault="0025383C" w:rsidP="001D6341">
      <w:pPr>
        <w:pStyle w:val="Overskrift1"/>
        <w:spacing w:line="276" w:lineRule="auto"/>
        <w:jc w:val="both"/>
        <w:rPr>
          <w:rFonts w:ascii="Excelsior LT Std" w:hAnsi="Excelsior LT Std"/>
          <w:b w:val="0"/>
          <w:color w:val="000000"/>
          <w:sz w:val="24"/>
          <w:szCs w:val="24"/>
          <w:lang w:val="da-DK"/>
        </w:rPr>
      </w:pPr>
      <w:r w:rsidRPr="00A5067A">
        <w:rPr>
          <w:rFonts w:ascii="Excelsior LT Std" w:hAnsi="Excelsior LT Std"/>
          <w:b w:val="0"/>
          <w:color w:val="000000"/>
          <w:sz w:val="24"/>
          <w:szCs w:val="24"/>
          <w:lang w:val="da-DK"/>
        </w:rPr>
        <w:t>Vi er altid vores feministiske ideologi bevidst, når vi laver politik. Vi kæmper for feministisk forandring i samfundet, men vender også blikket indad. Vi er alle vokset op i et samfund gennemsyret af mandschauvinisme, og alle kan komme til</w:t>
      </w:r>
      <w:r w:rsidRPr="00A5067A">
        <w:rPr>
          <w:rFonts w:ascii="Excelsior LT Std" w:hAnsi="Excelsior LT Std"/>
          <w:b w:val="0"/>
          <w:color w:val="000000"/>
          <w:sz w:val="24"/>
          <w:szCs w:val="24"/>
          <w:lang w:val="da-DK"/>
        </w:rPr>
        <w:t xml:space="preserve"> at sige noget dumt uden at tænke sig om. Da nytter det ikke at dømme folk. Sexist er ikke noget man er - sexisme er noget man gør. Det gælder derfor om at forklare hinanden, hvorfor handlingen er skadende.</w:t>
      </w:r>
    </w:p>
    <w:p w:rsidR="00A5067A" w:rsidRPr="001D6341" w:rsidRDefault="0025383C" w:rsidP="001D6341">
      <w:pPr>
        <w:pStyle w:val="Overskrift1"/>
        <w:spacing w:line="276" w:lineRule="auto"/>
        <w:jc w:val="both"/>
        <w:rPr>
          <w:rFonts w:ascii="Excelsior LT Std" w:hAnsi="Excelsior LT Std" w:hint="eastAsia"/>
          <w:b w:val="0"/>
          <w:color w:val="000000"/>
          <w:sz w:val="24"/>
          <w:szCs w:val="24"/>
          <w:lang w:val="da-DK"/>
        </w:rPr>
      </w:pPr>
      <w:r w:rsidRPr="00A5067A">
        <w:rPr>
          <w:rFonts w:ascii="Excelsior LT Std" w:hAnsi="Excelsior LT Std"/>
          <w:b w:val="0"/>
          <w:color w:val="000000"/>
          <w:sz w:val="24"/>
          <w:szCs w:val="24"/>
          <w:lang w:val="da-DK"/>
        </w:rPr>
        <w:t xml:space="preserve">SFU har ansvar for at tilbyde skoling i </w:t>
      </w:r>
      <w:r w:rsidRPr="00A5067A">
        <w:rPr>
          <w:rFonts w:ascii="Excelsior LT Std" w:hAnsi="Excelsior LT Std"/>
          <w:b w:val="0"/>
          <w:color w:val="000000"/>
          <w:sz w:val="24"/>
          <w:szCs w:val="24"/>
          <w:lang w:val="da-DK"/>
        </w:rPr>
        <w:t xml:space="preserve">feministisk teori og italesætte sexisme. Ingen organisation er perfekt, og overgreb foregår i selv de bedste miljøer. SFU må på alle niveauer tage det alvorligt, hvis nogen giver udtryk for at have oplevet noget ubehageligt på baggrund af seksualitet, køn </w:t>
      </w:r>
      <w:r w:rsidRPr="00A5067A">
        <w:rPr>
          <w:rFonts w:ascii="Excelsior LT Std" w:hAnsi="Excelsior LT Std"/>
          <w:b w:val="0"/>
          <w:color w:val="000000"/>
          <w:sz w:val="24"/>
          <w:szCs w:val="24"/>
          <w:lang w:val="da-DK"/>
        </w:rPr>
        <w:t xml:space="preserve">eller lignende i vores organisation. </w:t>
      </w:r>
      <w:r w:rsidRPr="00A5067A">
        <w:rPr>
          <w:rFonts w:ascii="Excelsior LT Std" w:hAnsi="Excelsior LT Std"/>
          <w:b w:val="0"/>
          <w:color w:val="00000A"/>
          <w:sz w:val="24"/>
          <w:szCs w:val="24"/>
          <w:lang w:val="da-DK"/>
        </w:rPr>
        <w:t>SFU bestræber sig på at være en mangfoldig organisation med en bred repræsentation på tværs af køn, baggrund og identitet.</w:t>
      </w:r>
      <w:r w:rsidRPr="00A5067A">
        <w:rPr>
          <w:rFonts w:ascii="Excelsior LT Std" w:hAnsi="Excelsior LT Std"/>
          <w:b w:val="0"/>
          <w:color w:val="000000"/>
          <w:sz w:val="24"/>
          <w:szCs w:val="24"/>
          <w:lang w:val="da-DK"/>
        </w:rPr>
        <w:t xml:space="preserve"> I SFU accepterer vi hverken kønnede </w:t>
      </w:r>
      <w:r w:rsidRPr="00A5067A">
        <w:rPr>
          <w:rFonts w:ascii="Excelsior LT Std" w:hAnsi="Excelsior LT Std"/>
          <w:b w:val="0"/>
          <w:color w:val="000000"/>
          <w:sz w:val="24"/>
          <w:szCs w:val="24"/>
          <w:lang w:val="da-DK"/>
        </w:rPr>
        <w:lastRenderedPageBreak/>
        <w:t>magtstru</w:t>
      </w:r>
      <w:r w:rsidR="00A5067A">
        <w:rPr>
          <w:rFonts w:ascii="Excelsior LT Std" w:hAnsi="Excelsior LT Std"/>
          <w:b w:val="0"/>
          <w:color w:val="000000"/>
          <w:sz w:val="24"/>
          <w:szCs w:val="24"/>
          <w:lang w:val="da-DK"/>
        </w:rPr>
        <w:t>kturer eller hverdagssexisme. Vi</w:t>
      </w:r>
      <w:r w:rsidRPr="00A5067A">
        <w:rPr>
          <w:rFonts w:ascii="Excelsior LT Std" w:hAnsi="Excelsior LT Std"/>
          <w:b w:val="0"/>
          <w:color w:val="000000"/>
          <w:sz w:val="24"/>
          <w:szCs w:val="24"/>
          <w:lang w:val="da-DK"/>
        </w:rPr>
        <w:t xml:space="preserve"> forpligter hinanden</w:t>
      </w:r>
      <w:r w:rsidRPr="00A5067A">
        <w:rPr>
          <w:rFonts w:ascii="Excelsior LT Std" w:hAnsi="Excelsior LT Std"/>
          <w:b w:val="0"/>
          <w:color w:val="000000"/>
          <w:sz w:val="24"/>
          <w:szCs w:val="24"/>
          <w:lang w:val="da-DK"/>
        </w:rPr>
        <w:t xml:space="preserve"> på at skabe et trygt miljø med plads til alle.</w:t>
      </w:r>
    </w:p>
    <w:p w:rsidR="00A5067A" w:rsidRPr="00A5067A" w:rsidRDefault="0025383C" w:rsidP="001D6341">
      <w:pPr>
        <w:pStyle w:val="Textbody"/>
        <w:jc w:val="both"/>
        <w:rPr>
          <w:rFonts w:ascii="Excelsior LT Std" w:hAnsi="Excelsior LT Std"/>
          <w:b/>
          <w:bCs/>
          <w:lang w:val="da-DK"/>
        </w:rPr>
      </w:pPr>
      <w:r w:rsidRPr="00A5067A">
        <w:rPr>
          <w:rFonts w:ascii="Excelsior LT Std" w:hAnsi="Excelsior LT Std"/>
          <w:b/>
          <w:bCs/>
          <w:color w:val="000000"/>
          <w:lang w:val="da-DK"/>
        </w:rPr>
        <w:t>Vi er bevidste om uretfærdighederne og vil tage udgangspunkt i disse principper, når vi kæmper for en verden uden undertrykkelse.</w:t>
      </w:r>
    </w:p>
    <w:sectPr w:rsidR="00A5067A" w:rsidRPr="00A5067A" w:rsidSect="001D6341">
      <w:headerReference w:type="default" r:id="rId7"/>
      <w:footerReference w:type="default" r:id="rId8"/>
      <w:pgSz w:w="11906" w:h="16838"/>
      <w:pgMar w:top="1134" w:right="1134" w:bottom="1134" w:left="1134" w:header="708" w:footer="842" w:gutter="0"/>
      <w:lnNumType w:countBy="1" w:distance="283"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3C" w:rsidRDefault="0025383C">
      <w:pPr>
        <w:rPr>
          <w:rFonts w:hint="eastAsia"/>
        </w:rPr>
      </w:pPr>
      <w:r>
        <w:separator/>
      </w:r>
    </w:p>
  </w:endnote>
  <w:endnote w:type="continuationSeparator" w:id="0">
    <w:p w:rsidR="0025383C" w:rsidRDefault="002538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Excelsior LT Std">
    <w:panose1 w:val="02040604050505020204"/>
    <w:charset w:val="00"/>
    <w:family w:val="roman"/>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22975"/>
      <w:docPartObj>
        <w:docPartGallery w:val="Page Numbers (Bottom of Page)"/>
        <w:docPartUnique/>
      </w:docPartObj>
    </w:sdtPr>
    <w:sdtContent>
      <w:p w:rsidR="00A5067A" w:rsidRDefault="00A5067A">
        <w:pPr>
          <w:pStyle w:val="Sidefod"/>
        </w:pPr>
        <w:r>
          <w:fldChar w:fldCharType="begin"/>
        </w:r>
        <w:r>
          <w:instrText>PAGE   \* MERGEFORMAT</w:instrText>
        </w:r>
        <w:r>
          <w:fldChar w:fldCharType="separate"/>
        </w:r>
        <w:r w:rsidR="00B52CDE" w:rsidRPr="00B52CDE">
          <w:rPr>
            <w:rFonts w:hint="eastAsia"/>
            <w:noProof/>
            <w:lang w:val="da-DK"/>
          </w:rPr>
          <w:t>1</w:t>
        </w:r>
        <w:r>
          <w:fldChar w:fldCharType="end"/>
        </w:r>
      </w:p>
    </w:sdtContent>
  </w:sdt>
  <w:p w:rsidR="00A5067A" w:rsidRDefault="00A5067A">
    <w:pPr>
      <w:pStyle w:val="Sidefo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3C" w:rsidRDefault="0025383C">
      <w:pPr>
        <w:rPr>
          <w:rFonts w:hint="eastAsia"/>
        </w:rPr>
      </w:pPr>
      <w:r>
        <w:rPr>
          <w:color w:val="000000"/>
        </w:rPr>
        <w:separator/>
      </w:r>
    </w:p>
  </w:footnote>
  <w:footnote w:type="continuationSeparator" w:id="0">
    <w:p w:rsidR="0025383C" w:rsidRDefault="0025383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7A" w:rsidRDefault="00A5067A">
    <w:pPr>
      <w:pStyle w:val="Sidehoved"/>
      <w:rPr>
        <w:rFonts w:hint="eastAsia"/>
      </w:rPr>
    </w:pPr>
    <w:r>
      <w:rPr>
        <w:rFonts w:ascii="Excelsior LT Std" w:hAnsi="Excelsior LT Std"/>
        <w:noProof/>
        <w:color w:val="000000"/>
        <w:lang w:val="da-DK" w:eastAsia="da-DK" w:bidi="ar-SA"/>
      </w:rPr>
      <w:drawing>
        <wp:anchor distT="0" distB="0" distL="114300" distR="114300" simplePos="0" relativeHeight="251658240" behindDoc="0" locked="0" layoutInCell="1" allowOverlap="1">
          <wp:simplePos x="0" y="0"/>
          <wp:positionH relativeFrom="margin">
            <wp:posOffset>4842510</wp:posOffset>
          </wp:positionH>
          <wp:positionV relativeFrom="margin">
            <wp:posOffset>3810</wp:posOffset>
          </wp:positionV>
          <wp:extent cx="1276350" cy="127635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U-logo-rent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A29C0"/>
    <w:rsid w:val="001D6341"/>
    <w:rsid w:val="0025383C"/>
    <w:rsid w:val="007A29C0"/>
    <w:rsid w:val="00A5067A"/>
    <w:rsid w:val="00B52C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F13E9-275B-4D6A-B2E9-CAED440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Heading"/>
    <w:next w:val="Textbody"/>
    <w:pPr>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fod">
    <w:name w:val="footer"/>
    <w:basedOn w:val="Standard"/>
    <w:link w:val="SidefodTegn"/>
    <w:uiPriority w:val="99"/>
    <w:pPr>
      <w:suppressLineNumbers/>
      <w:tabs>
        <w:tab w:val="center" w:pos="4819"/>
        <w:tab w:val="right" w:pos="9638"/>
      </w:tabs>
    </w:pPr>
  </w:style>
  <w:style w:type="paragraph" w:styleId="Sidehoved">
    <w:name w:val="header"/>
    <w:basedOn w:val="Standard"/>
    <w:pPr>
      <w:suppressLineNumbers/>
      <w:tabs>
        <w:tab w:val="center" w:pos="4819"/>
        <w:tab w:val="right" w:pos="9638"/>
      </w:tabs>
    </w:pPr>
  </w:style>
  <w:style w:type="paragraph" w:styleId="Undertitel">
    <w:name w:val="Subtitle"/>
    <w:basedOn w:val="Heading"/>
    <w:next w:val="Textbody"/>
    <w:pPr>
      <w:spacing w:before="60"/>
      <w:jc w:val="center"/>
    </w:pPr>
    <w:rPr>
      <w:sz w:val="36"/>
      <w:szCs w:val="36"/>
    </w:rPr>
  </w:style>
  <w:style w:type="character" w:customStyle="1" w:styleId="Linenumbering">
    <w:name w:val="Line numbering"/>
  </w:style>
  <w:style w:type="character" w:styleId="Linjenummer">
    <w:name w:val="line number"/>
    <w:basedOn w:val="Standardskrifttypeiafsnit"/>
    <w:uiPriority w:val="99"/>
    <w:semiHidden/>
    <w:unhideWhenUsed/>
    <w:rsid w:val="00A5067A"/>
  </w:style>
  <w:style w:type="character" w:customStyle="1" w:styleId="SidefodTegn">
    <w:name w:val="Sidefod Tegn"/>
    <w:basedOn w:val="Standardskrifttypeiafsnit"/>
    <w:link w:val="Sidefod"/>
    <w:uiPriority w:val="99"/>
    <w:rsid w:val="00A5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564B-154A-4A89-82A6-31792780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1960</Words>
  <Characters>11956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Sofus Rønberg</cp:lastModifiedBy>
  <cp:revision>3</cp:revision>
  <dcterms:created xsi:type="dcterms:W3CDTF">2018-03-06T14:44:00Z</dcterms:created>
  <dcterms:modified xsi:type="dcterms:W3CDTF">2018-03-06T14:45:00Z</dcterms:modified>
</cp:coreProperties>
</file>